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QUY TRÌNH KỸ THUẬT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SỬ DỤNG BỘ KIT ACTIGRAFT CHỮA LIỀN VẾT THƯƠNG BẰNG CỤC MÁU ĐÔNG TỰ THÂN NGOÀI CƠ THỂ</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 ĐẠI CƯƠNG/ĐỊNH NGHĨA</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Bộ kit ActiGraft là giải pháp sáng tạo điều trị vết thương; sử dụng máu của chính bệnh nhân để tạo ra cục máu đông tự thân. Khi được áp dụng, cục máu đông đóng vai trò như một lớp phủ bảo vệ, khung sinh học, môi trường vi mô vết thương để thúc đẩy quá trình chữa liền vết thưng tự nhiên của cơ thể.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II. CHỈ ĐỊNH</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Vết thương cấp và mạn tính, vết loét do tỳ đè, vết thương do bệnh lý mạch máu, vết mổ (kể cả lỗ dò) lâu liền...</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III. CHỐNG CHỈ ĐỊNH</w:t>
      </w:r>
    </w:p>
    <w:p w:rsidR="00000000" w:rsidDel="00000000" w:rsidP="00000000" w:rsidRDefault="00000000" w:rsidRPr="00000000" w14:paraId="0000000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120" w:before="12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Vết thương ác tính </w:t>
      </w:r>
    </w:p>
    <w:p w:rsidR="00000000" w:rsidDel="00000000" w:rsidP="00000000" w:rsidRDefault="00000000" w:rsidRPr="00000000" w14:paraId="0000000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120" w:before="12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Vết thương nhiễm trùng nặng</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IV. CHUẨN BỊ:</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120" w:before="120" w:line="240" w:lineRule="auto"/>
        <w:ind w:left="720"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Cán bộ thực hiện quy trình kỹ thuật: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01 Bác sỹ hoặc 01 điều dưỡng được đào tạo về kỹ thuật...</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36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Phương tiện:</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Bộ dụng cụ theo dõi mạch, nhiệt độ,huyết áp</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Bộ dụng cụ thay băng: nỉa không mấu: 01, nỉa có mấu: 01, kéo thẳng: 01, gạc  vô trùng</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Dung dịch rửa vết thương: nước muối sinh lý 0,9%, betadin 10%...</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60" w:line="276" w:lineRule="auto"/>
        <w:ind w:left="0" w:right="0" w:firstLine="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Bộ kít của actigraft bao gồm:</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60" w:line="276"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Găng tay y tế sạch dùng 1 lần, không bột tan</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60" w:line="276"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Dây garo sạch, chiều dài 18"</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60" w:line="276"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Kim IV cánh bướm có khóa an toàn với ống dài 7" và tube giữ ống (dùng 1 lần)</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60" w:line="276"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Miếng gạc cồn khử khuẩn  2" x 2"</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60" w:line="276"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Tập gạc y tế sạch</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60" w:line="276"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Băng dính y tế sạch</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60" w:line="276"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Ống chân không chứa ACDA 10 mL, vô trùng (2 ống)</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60" w:line="276"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Bơm tiêm 30 mL vô trùng dùng 1 lần</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60" w:line="276"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Kim tiêm an toàn 18G vô trùng dùng 1 lần (2 chiếc)</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60" w:line="276"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Băng cuộn vô trùng, đường kính 0.5" </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60" w:line="276"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Xăng phẫu thuật vô trùng dùng 1 lần</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60" w:line="276"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Tấm gạc vô trùng</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60" w:line="276"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Khuôn đông máu vô trùng</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60" w:line="276"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Dải  băng dính vô trùng</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60" w:line="276"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Vòng tách cục máu vô trùng</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60" w:line="276"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Gạc không dính vô trùng</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60" w:line="276"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Optifoam vô trùng</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60" w:line="276"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Thước đo vết thương</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Người bệnh:</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Được giải thích và đồng ý thực hiện kỹ thuật</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Lấy mạch nhiệt độ huyết áp theo quy trình trước khi thay băng</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 Hồ sơ bệnh án đầy đủ</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 CÁC BƯỚC TIẾN HÀNH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Kiểm tra hồ sơ</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Kiểm tra người bệnh</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Thực hiện kỹ thuật:</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3.1. Chuẩn bị cục máu đông</w:t>
      </w:r>
    </w:p>
    <w:p w:rsidR="00000000" w:rsidDel="00000000" w:rsidP="00000000" w:rsidRDefault="00000000" w:rsidRPr="00000000" w14:paraId="0000002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Mở hộp kit actigraft. Đeo găng tay, sát khuẩn bề mặt da, trải xăng</w:t>
      </w:r>
    </w:p>
    <w:p w:rsidR="00000000" w:rsidDel="00000000" w:rsidP="00000000" w:rsidRDefault="00000000" w:rsidRPr="00000000" w14:paraId="000000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Lấy máu bằng bộ dụng cụ vô trùng hút máu, sử dụng một kim vô trùng IV butterfly hút máu của bệnh nhân vào hai ống chân không 8.5-9.5 ml trong bộ kit chứa chất chống đông (ACDA). Cố định đặt một miếng gạc sau đó dán băng dính vị trí chọc ven. </w:t>
      </w:r>
    </w:p>
    <w:p w:rsidR="00000000" w:rsidDel="00000000" w:rsidP="00000000" w:rsidRDefault="00000000" w:rsidRPr="00000000" w14:paraId="000000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Đặt lại ống chân không vào trong bộ kit, đảm bảo được cân bằng ngang trên bàn.</w:t>
      </w:r>
    </w:p>
    <w:p w:rsidR="00000000" w:rsidDel="00000000" w:rsidP="00000000" w:rsidRDefault="00000000" w:rsidRPr="00000000" w14:paraId="0000003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Đâm kim vào khuôn đông tụ hai lần gần trung tâm phía trên: Lỗ đầu tiên để tiêm máu, lỗ thứ hai là lối thoát cho không khí khi tiêm máu vào khuôn đông tụ</w:t>
      </w:r>
    </w:p>
    <w:p w:rsidR="00000000" w:rsidDel="00000000" w:rsidP="00000000" w:rsidRDefault="00000000" w:rsidRPr="00000000" w14:paraId="0000003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567"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Nhẹ nhàng lắc đều từng ống chân không chứa máu.</w:t>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567"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Hút máu từ cả hai ống vào ống tiêm 30 ml.</w:t>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567"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Bơm hết 30 ml máu vào khuôn đông tụ</w:t>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567"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Lau sạch bề mặt vị trí đâm của khuôn đông tụ, dán băng dính tròn trên vị trí đâm để ngăn rò rỉ.</w:t>
      </w:r>
    </w:p>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567"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Lắc và lật khuôn đông máu để trộn máu với kaolin. Đặt lại khuôn vào xăng phẫu thuật vô trùng, đảm bảo khuôn ở mặt phẳng nằm ngang.</w:t>
      </w:r>
    </w:p>
    <w:p w:rsidR="00000000" w:rsidDel="00000000" w:rsidP="00000000" w:rsidRDefault="00000000" w:rsidRPr="00000000" w14:paraId="000000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567"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Chờ 9 phút để quá trình tạo cục máu đông hoàn tất.</w:t>
      </w:r>
    </w:p>
    <w:p w:rsidR="00000000" w:rsidDel="00000000" w:rsidP="00000000" w:rsidRDefault="00000000" w:rsidRPr="00000000" w14:paraId="0000003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567"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Kiểm tra bằng cách nghiêng khuôn đông tụ để đảm bảo rằng máu đã đông.</w:t>
      </w:r>
    </w:p>
    <w:p w:rsidR="00000000" w:rsidDel="00000000" w:rsidP="00000000" w:rsidRDefault="00000000" w:rsidRPr="00000000" w14:paraId="0000003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567"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Lật ngửa khuôn đông tụ, bóc tách nắp nhựa để bộc lộc cục máu, lưu ý  giữ chặt miếng gạc dính vào khuôn để tránh làm xô lệch cục máu</w:t>
      </w:r>
    </w:p>
    <w:p w:rsidR="00000000" w:rsidDel="00000000" w:rsidP="00000000" w:rsidRDefault="00000000" w:rsidRPr="00000000" w14:paraId="0000003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280" w:before="0" w:line="240" w:lineRule="auto"/>
        <w:ind w:left="567"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Sử dụng vòng tách cục máu vô trùng để tách cục máu đông. Nhấn vòng tách cục máu đông để đảm bảo rằng tất cả các cạnh gạc được giải phóng khỏi khuôn. Cục đông máu toàn phần ActiGraft (WBC) sẵn sàng để sử dụng.</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3.2. Sử dụng cục máu đông tự thân ngoài cơ thể đắp lên vết thương</w:t>
      </w:r>
    </w:p>
    <w:p w:rsidR="00000000" w:rsidDel="00000000" w:rsidP="00000000" w:rsidRDefault="00000000" w:rsidRPr="00000000" w14:paraId="0000003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Đi găng tay vô trùng.</w:t>
      </w:r>
    </w:p>
    <w:p w:rsidR="00000000" w:rsidDel="00000000" w:rsidP="00000000" w:rsidRDefault="00000000" w:rsidRPr="00000000" w14:paraId="0000003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Dùng hai tay cầm gạc ở khuôn nhẹ nhàng nhấc cục máu đông khỏi khay đông máu </w:t>
      </w:r>
    </w:p>
    <w:p w:rsidR="00000000" w:rsidDel="00000000" w:rsidP="00000000" w:rsidRDefault="00000000" w:rsidRPr="00000000" w14:paraId="0000003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Đặt cục máu đông lên vết thương đã được thay băng. Đảm bảo rằng ActiGraft đủ lớn để bao phủ toàn bộ vết thương và phủ qua mép vết thương khoảng 0,5cm</w:t>
      </w:r>
    </w:p>
    <w:p w:rsidR="00000000" w:rsidDel="00000000" w:rsidP="00000000" w:rsidRDefault="00000000" w:rsidRPr="00000000" w14:paraId="0000003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Đặt tấm gạc vô trùng không dính (có trong bộ kít) lên cục máu đông. </w:t>
      </w:r>
    </w:p>
    <w:p w:rsidR="00000000" w:rsidDel="00000000" w:rsidP="00000000" w:rsidRDefault="00000000" w:rsidRPr="00000000" w14:paraId="0000004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Đặt tấm foam vô trùng trong bộ kit lên trên.</w:t>
      </w:r>
    </w:p>
    <w:p w:rsidR="00000000" w:rsidDel="00000000" w:rsidP="00000000" w:rsidRDefault="00000000" w:rsidRPr="00000000" w14:paraId="0000004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28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Băng kín nhẹ nhàng vết thương.</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3.3.Lấy bỏ cục máu đông WBC (sau 7 ngày)</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Thao tác được làm trong quá trình thay băng.</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Nhẹ nhàng dùng nỉa kéo từ từ cục máu còn lại khỏi vết thương. Loại bỏ mảnh vụn của WBC trên bề mặt vết thương</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20" w:before="12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Lưu ý: nếu cục đông còn trên vết thương - hãy để yên và băng bó vết thương</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VI. THEO DÕI</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Sử dụng cục máu đông tự thân hầu như không có biến chứng. Theo dõi sau khi sử dụng cục máu liên quan chủ yếu theo dõi sau thay băng</w:t>
      </w:r>
    </w:p>
    <w:p w:rsidR="00000000" w:rsidDel="00000000" w:rsidP="00000000" w:rsidRDefault="00000000" w:rsidRPr="00000000" w14:paraId="00000048">
      <w:pPr>
        <w:spacing w:after="0" w:line="240" w:lineRule="auto"/>
        <w:ind w:firstLine="72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Theo dõi toàn thân như mạch, nhiệt độ huyết áp sau thay băng</w:t>
      </w:r>
    </w:p>
    <w:p w:rsidR="00000000" w:rsidDel="00000000" w:rsidP="00000000" w:rsidRDefault="00000000" w:rsidRPr="00000000" w14:paraId="00000049">
      <w:pPr>
        <w:spacing w:after="0" w:line="240" w:lineRule="auto"/>
        <w:ind w:firstLine="72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Theo dõi tại chỗ: </w:t>
      </w:r>
    </w:p>
    <w:p w:rsidR="00000000" w:rsidDel="00000000" w:rsidP="00000000" w:rsidRDefault="00000000" w:rsidRPr="00000000" w14:paraId="0000004A">
      <w:pPr>
        <w:spacing w:after="0" w:line="240" w:lineRule="auto"/>
        <w:ind w:firstLine="72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Tụt băng gạc để lộ vết thương: băng lại.</w:t>
      </w:r>
    </w:p>
    <w:p w:rsidR="00000000" w:rsidDel="00000000" w:rsidP="00000000" w:rsidRDefault="00000000" w:rsidRPr="00000000" w14:paraId="0000004B">
      <w:pPr>
        <w:spacing w:after="0" w:line="240" w:lineRule="auto"/>
        <w:ind w:firstLine="72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Nhiễm khuẩn vết thương: tuân thủ nguyên tắc vô trùng khi thay băng, thuốc kháng khuẩn, kháng sinh</w:t>
      </w:r>
    </w:p>
    <w:p w:rsidR="00000000" w:rsidDel="00000000" w:rsidP="00000000" w:rsidRDefault="00000000" w:rsidRPr="00000000" w14:paraId="0000004C">
      <w:pPr>
        <w:spacing w:after="0" w:line="240" w:lineRule="auto"/>
        <w:ind w:firstLine="72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Tình trạng phù nề cho băng quá chặt: nới băng</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VII. XỬ LÝ TAI BIẾN, LƯU Ý</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Hầu như không có biến chứng liên quan tới sử dụng cục máu đông</w:t>
      </w:r>
    </w:p>
    <w:p w:rsidR="00000000" w:rsidDel="00000000" w:rsidP="00000000" w:rsidRDefault="00000000" w:rsidRPr="00000000" w14:paraId="0000004F">
      <w:pPr>
        <w:rPr>
          <w:rFonts w:ascii="Times New Roman" w:cs="Times New Roman" w:eastAsia="Times New Roman" w:hAnsi="Times New Roman"/>
          <w:color w:val="000000"/>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440" w:hanging="360"/>
      </w:pPr>
      <w:rPr>
        <w:rFonts w:ascii="Times New Roman" w:cs="Times New Roman" w:eastAsia="Times New Roman" w:hAnsi="Times New Roman"/>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vi-V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A2B77"/>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6A2B77"/>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B2UhRp8t3cKo1YKpp/EyqjU0YA==">CgMxLjA4AHIhMWRzZ1pkTlVLZGJMaG9zQWpmRTBWT0t5dXRnRXZ0azN4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2024-01-29T10:00:00Z</dcterms:created>
  <dc:creator>ds1myschool@gmail.com</dc:creator>
</cp:coreProperties>
</file>